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572" w:rsidRDefault="00D0292F">
      <w:pPr>
        <w:jc w:val="center"/>
        <w:rPr>
          <w:rFonts w:ascii="Tahoma" w:eastAsia="Tahoma" w:hAnsi="Tahoma" w:cs="Tahoma"/>
          <w:b/>
          <w:sz w:val="24"/>
          <w:szCs w:val="24"/>
          <w:u w:val="single"/>
        </w:rPr>
      </w:pPr>
      <w:bookmarkStart w:id="0" w:name="_GoBack"/>
      <w:bookmarkEnd w:id="0"/>
      <w:r>
        <w:rPr>
          <w:rFonts w:ascii="Tahoma" w:eastAsia="Tahoma" w:hAnsi="Tahoma" w:cs="Tahoma"/>
          <w:b/>
          <w:sz w:val="24"/>
          <w:szCs w:val="24"/>
          <w:u w:val="single"/>
        </w:rPr>
        <w:t xml:space="preserve">Critical Incident Procedures: Evacuation </w:t>
      </w:r>
    </w:p>
    <w:p w:rsidR="00B74572" w:rsidRDefault="00D0292F">
      <w:pPr>
        <w:jc w:val="center"/>
        <w:rPr>
          <w:rFonts w:ascii="Tahoma" w:eastAsia="Tahoma" w:hAnsi="Tahoma" w:cs="Tahoma"/>
          <w:b/>
          <w:sz w:val="24"/>
          <w:szCs w:val="24"/>
          <w:u w:val="single"/>
        </w:rPr>
      </w:pPr>
      <w:r>
        <w:rPr>
          <w:rFonts w:ascii="Tahoma" w:eastAsia="Tahoma" w:hAnsi="Tahoma" w:cs="Tahoma"/>
          <w:b/>
          <w:sz w:val="24"/>
          <w:szCs w:val="24"/>
          <w:u w:val="single"/>
        </w:rPr>
        <w:t>Dial 9 for an outside line before 999 for Emergency Services</w:t>
      </w:r>
    </w:p>
    <w:p w:rsidR="00B74572" w:rsidRDefault="00D0292F">
      <w:pPr>
        <w:jc w:val="center"/>
        <w:rPr>
          <w:rFonts w:ascii="Tahoma" w:eastAsia="Tahoma" w:hAnsi="Tahoma" w:cs="Tahoma"/>
          <w:b/>
          <w:sz w:val="24"/>
          <w:szCs w:val="24"/>
          <w:u w:val="single"/>
        </w:rPr>
      </w:pPr>
      <w:r>
        <w:rPr>
          <w:rFonts w:ascii="Tahoma" w:eastAsia="Tahoma" w:hAnsi="Tahoma" w:cs="Tahoma"/>
          <w:b/>
          <w:sz w:val="24"/>
          <w:szCs w:val="24"/>
          <w:u w:val="single"/>
        </w:rPr>
        <w:t xml:space="preserve">If you dial 999 you will need </w:t>
      </w:r>
      <w:proofErr w:type="gramStart"/>
      <w:r>
        <w:rPr>
          <w:rFonts w:ascii="Tahoma" w:eastAsia="Tahoma" w:hAnsi="Tahoma" w:cs="Tahoma"/>
          <w:b/>
          <w:sz w:val="24"/>
          <w:szCs w:val="24"/>
          <w:u w:val="single"/>
        </w:rPr>
        <w:t>to :</w:t>
      </w:r>
      <w:proofErr w:type="gramEnd"/>
    </w:p>
    <w:p w:rsidR="00B74572" w:rsidRDefault="00D0292F">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give contact numbers for Principal</w:t>
      </w:r>
    </w:p>
    <w:p w:rsidR="00B74572" w:rsidRDefault="00D0292F">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Inform them of the number of pupils on roll 226 and staff numbers 39</w:t>
      </w:r>
    </w:p>
    <w:p w:rsidR="00B74572" w:rsidRDefault="00D0292F">
      <w:pPr>
        <w:numPr>
          <w:ilvl w:val="0"/>
          <w:numId w:val="2"/>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Our buddy school for relocation is </w:t>
      </w:r>
      <w:proofErr w:type="spellStart"/>
      <w:r>
        <w:rPr>
          <w:rFonts w:ascii="Tahoma" w:eastAsia="Tahoma" w:hAnsi="Tahoma" w:cs="Tahoma"/>
          <w:color w:val="000000"/>
          <w:sz w:val="24"/>
          <w:szCs w:val="24"/>
        </w:rPr>
        <w:t>Raddlebarn</w:t>
      </w:r>
      <w:proofErr w:type="spellEnd"/>
      <w:r>
        <w:rPr>
          <w:rFonts w:ascii="Tahoma" w:eastAsia="Tahoma" w:hAnsi="Tahoma" w:cs="Tahoma"/>
          <w:color w:val="000000"/>
          <w:sz w:val="24"/>
          <w:szCs w:val="24"/>
        </w:rPr>
        <w:t xml:space="preserve"> School. </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B74572">
        <w:tc>
          <w:tcPr>
            <w:tcW w:w="0" w:type="auto"/>
          </w:tcPr>
          <w:p w:rsidR="00B74572" w:rsidRDefault="00D0292F">
            <w:pPr>
              <w:rPr>
                <w:rFonts w:ascii="Tahoma" w:eastAsia="Tahoma" w:hAnsi="Tahoma" w:cs="Tahoma"/>
                <w:sz w:val="24"/>
                <w:szCs w:val="24"/>
              </w:rPr>
            </w:pPr>
            <w:r>
              <w:rPr>
                <w:rFonts w:ascii="Tahoma" w:eastAsia="Tahoma" w:hAnsi="Tahoma" w:cs="Tahoma"/>
                <w:sz w:val="24"/>
                <w:szCs w:val="24"/>
              </w:rPr>
              <w:t>Debbie Norbury</w:t>
            </w:r>
          </w:p>
          <w:p w:rsidR="00B74572" w:rsidRDefault="00D0292F">
            <w:pPr>
              <w:rPr>
                <w:rFonts w:ascii="Tahoma" w:eastAsia="Tahoma" w:hAnsi="Tahoma" w:cs="Tahoma"/>
                <w:sz w:val="24"/>
                <w:szCs w:val="24"/>
              </w:rPr>
            </w:pPr>
            <w:r>
              <w:rPr>
                <w:rFonts w:ascii="Tahoma" w:eastAsia="Tahoma" w:hAnsi="Tahoma" w:cs="Tahoma"/>
                <w:sz w:val="24"/>
                <w:szCs w:val="24"/>
              </w:rPr>
              <w:t>Tracey Dunn</w:t>
            </w:r>
          </w:p>
        </w:tc>
        <w:tc>
          <w:tcPr>
            <w:tcW w:w="0" w:type="auto"/>
          </w:tcPr>
          <w:p w:rsidR="00B74572" w:rsidRDefault="00D0292F">
            <w:pPr>
              <w:rPr>
                <w:rFonts w:ascii="Tahoma" w:eastAsia="Tahoma" w:hAnsi="Tahoma" w:cs="Tahoma"/>
                <w:sz w:val="24"/>
                <w:szCs w:val="24"/>
              </w:rPr>
            </w:pPr>
            <w:r>
              <w:rPr>
                <w:rFonts w:ascii="Tahoma" w:eastAsia="Tahoma" w:hAnsi="Tahoma" w:cs="Tahoma"/>
                <w:sz w:val="24"/>
                <w:szCs w:val="24"/>
              </w:rPr>
              <w:t>07739084593</w:t>
            </w:r>
          </w:p>
          <w:p w:rsidR="00B74572" w:rsidRDefault="00D0292F">
            <w:pPr>
              <w:rPr>
                <w:rFonts w:ascii="Tahoma" w:eastAsia="Tahoma" w:hAnsi="Tahoma" w:cs="Tahoma"/>
                <w:sz w:val="24"/>
                <w:szCs w:val="24"/>
              </w:rPr>
            </w:pPr>
            <w:r>
              <w:rPr>
                <w:rFonts w:ascii="Tahoma" w:eastAsia="Tahoma" w:hAnsi="Tahoma" w:cs="Tahoma"/>
                <w:sz w:val="24"/>
                <w:szCs w:val="24"/>
              </w:rPr>
              <w:t>07737298485</w:t>
            </w:r>
          </w:p>
        </w:tc>
      </w:tr>
    </w:tbl>
    <w:p w:rsidR="00B74572" w:rsidRDefault="00B74572">
      <w:pPr>
        <w:jc w:val="center"/>
        <w:rPr>
          <w:rFonts w:ascii="Tahoma" w:eastAsia="Tahoma" w:hAnsi="Tahoma" w:cs="Tahoma"/>
          <w:b/>
          <w:sz w:val="24"/>
          <w:szCs w:val="24"/>
          <w:u w:val="single"/>
        </w:rPr>
      </w:pPr>
    </w:p>
    <w:p w:rsidR="00B74572" w:rsidRDefault="00D0292F">
      <w:pPr>
        <w:rPr>
          <w:rFonts w:ascii="Tahoma" w:eastAsia="Tahoma" w:hAnsi="Tahoma" w:cs="Tahoma"/>
          <w:b/>
          <w:sz w:val="24"/>
          <w:szCs w:val="24"/>
        </w:rPr>
      </w:pPr>
      <w:r>
        <w:rPr>
          <w:rFonts w:ascii="Tahoma" w:eastAsia="Tahoma" w:hAnsi="Tahoma" w:cs="Tahoma"/>
          <w:b/>
          <w:sz w:val="24"/>
          <w:szCs w:val="24"/>
        </w:rPr>
        <w:t xml:space="preserve">Scenario 1: 8am – 8.40 Phone Call </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Police will be notified immediately – office staff ring 999 and activate the fire alarm immediately. </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Text messages must be sent to staff and parents to inform them. </w:t>
      </w:r>
    </w:p>
    <w:p w:rsidR="00B74572" w:rsidRDefault="00D0292F">
      <w:pPr>
        <w:pBdr>
          <w:top w:val="nil"/>
          <w:left w:val="nil"/>
          <w:bottom w:val="nil"/>
          <w:right w:val="nil"/>
          <w:between w:val="nil"/>
        </w:pBdr>
        <w:spacing w:after="0"/>
        <w:ind w:left="720"/>
        <w:rPr>
          <w:rFonts w:ascii="Tahoma" w:eastAsia="Tahoma" w:hAnsi="Tahoma" w:cs="Tahoma"/>
          <w:color w:val="000000"/>
          <w:sz w:val="24"/>
          <w:szCs w:val="24"/>
        </w:rPr>
      </w:pPr>
      <w:r>
        <w:rPr>
          <w:rFonts w:ascii="Tahoma" w:eastAsia="Tahoma" w:hAnsi="Tahoma" w:cs="Tahoma"/>
          <w:color w:val="000000"/>
          <w:sz w:val="24"/>
          <w:szCs w:val="24"/>
        </w:rPr>
        <w:t xml:space="preserve">Parents: School is closed today because of an emergency incident. Please await further information. If your child is at Wrap Around, they have been relocated to </w:t>
      </w:r>
      <w:proofErr w:type="spellStart"/>
      <w:r>
        <w:rPr>
          <w:rFonts w:ascii="Tahoma" w:eastAsia="Tahoma" w:hAnsi="Tahoma" w:cs="Tahoma"/>
          <w:color w:val="000000"/>
          <w:sz w:val="24"/>
          <w:szCs w:val="24"/>
        </w:rPr>
        <w:t>Raddlebarn</w:t>
      </w:r>
      <w:proofErr w:type="spellEnd"/>
      <w:r>
        <w:rPr>
          <w:rFonts w:ascii="Tahoma" w:eastAsia="Tahoma" w:hAnsi="Tahoma" w:cs="Tahoma"/>
          <w:color w:val="000000"/>
          <w:sz w:val="24"/>
          <w:szCs w:val="24"/>
        </w:rPr>
        <w:t xml:space="preserve"> School. </w:t>
      </w:r>
    </w:p>
    <w:p w:rsidR="00B74572" w:rsidRDefault="00D0292F">
      <w:pPr>
        <w:pBdr>
          <w:top w:val="nil"/>
          <w:left w:val="nil"/>
          <w:bottom w:val="nil"/>
          <w:right w:val="nil"/>
          <w:between w:val="nil"/>
        </w:pBdr>
        <w:spacing w:after="0"/>
        <w:ind w:left="720"/>
        <w:rPr>
          <w:rFonts w:ascii="Tahoma" w:eastAsia="Tahoma" w:hAnsi="Tahoma" w:cs="Tahoma"/>
          <w:color w:val="000000"/>
          <w:sz w:val="24"/>
          <w:szCs w:val="24"/>
        </w:rPr>
      </w:pPr>
      <w:r>
        <w:rPr>
          <w:rFonts w:ascii="Tahoma" w:eastAsia="Tahoma" w:hAnsi="Tahoma" w:cs="Tahoma"/>
          <w:color w:val="000000"/>
          <w:sz w:val="24"/>
          <w:szCs w:val="24"/>
        </w:rPr>
        <w:t>Staff: Sch</w:t>
      </w:r>
      <w:r>
        <w:rPr>
          <w:rFonts w:ascii="Tahoma" w:eastAsia="Tahoma" w:hAnsi="Tahoma" w:cs="Tahoma"/>
          <w:color w:val="000000"/>
          <w:sz w:val="24"/>
          <w:szCs w:val="24"/>
        </w:rPr>
        <w:t>ool is closed today because of an emergency incident. Please await further information.</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Staff will exit the building and congregate at the Aldi car park. Staff on route to school will meet staff at the car park. </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The staff and </w:t>
      </w:r>
      <w:proofErr w:type="gramStart"/>
      <w:r>
        <w:rPr>
          <w:rFonts w:ascii="Tahoma" w:eastAsia="Tahoma" w:hAnsi="Tahoma" w:cs="Tahoma"/>
          <w:color w:val="000000"/>
          <w:sz w:val="24"/>
          <w:szCs w:val="24"/>
        </w:rPr>
        <w:t>visitors</w:t>
      </w:r>
      <w:proofErr w:type="gramEnd"/>
      <w:r>
        <w:rPr>
          <w:rFonts w:ascii="Tahoma" w:eastAsia="Tahoma" w:hAnsi="Tahoma" w:cs="Tahoma"/>
          <w:color w:val="000000"/>
          <w:sz w:val="24"/>
          <w:szCs w:val="24"/>
        </w:rPr>
        <w:t xml:space="preserve"> evacuation print out</w:t>
      </w:r>
      <w:r>
        <w:rPr>
          <w:rFonts w:ascii="Tahoma" w:eastAsia="Tahoma" w:hAnsi="Tahoma" w:cs="Tahoma"/>
          <w:color w:val="000000"/>
          <w:sz w:val="24"/>
          <w:szCs w:val="24"/>
        </w:rPr>
        <w:t xml:space="preserve">s will be taken by the principal/SLT/office staff to the evacuation point </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A sign will be placed on the entrances – Adrian Green to lock all gates and affix signage. </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Wrap Around: Children and staff from wrap around will exit out the back gate on to Dawlish Rd and go to </w:t>
      </w:r>
      <w:proofErr w:type="spellStart"/>
      <w:r>
        <w:rPr>
          <w:rFonts w:ascii="Tahoma" w:eastAsia="Tahoma" w:hAnsi="Tahoma" w:cs="Tahoma"/>
          <w:color w:val="000000"/>
          <w:sz w:val="24"/>
          <w:szCs w:val="24"/>
        </w:rPr>
        <w:t>Raddlebarn</w:t>
      </w:r>
      <w:proofErr w:type="spellEnd"/>
      <w:r>
        <w:rPr>
          <w:rFonts w:ascii="Tahoma" w:eastAsia="Tahoma" w:hAnsi="Tahoma" w:cs="Tahoma"/>
          <w:color w:val="000000"/>
          <w:sz w:val="24"/>
          <w:szCs w:val="24"/>
        </w:rPr>
        <w:t xml:space="preserve"> School. Staff to phone </w:t>
      </w:r>
      <w:proofErr w:type="spellStart"/>
      <w:r>
        <w:rPr>
          <w:rFonts w:ascii="Tahoma" w:eastAsia="Tahoma" w:hAnsi="Tahoma" w:cs="Tahoma"/>
          <w:color w:val="000000"/>
          <w:sz w:val="24"/>
          <w:szCs w:val="24"/>
        </w:rPr>
        <w:t>Raddlebarn</w:t>
      </w:r>
      <w:proofErr w:type="spellEnd"/>
      <w:r>
        <w:rPr>
          <w:rFonts w:ascii="Tahoma" w:eastAsia="Tahoma" w:hAnsi="Tahoma" w:cs="Tahoma"/>
          <w:color w:val="000000"/>
          <w:sz w:val="24"/>
          <w:szCs w:val="24"/>
        </w:rPr>
        <w:t xml:space="preserve"> school when safely exited school and on route i.e. mobile if possible</w:t>
      </w:r>
    </w:p>
    <w:p w:rsidR="00B74572" w:rsidRDefault="00D0292F">
      <w:pPr>
        <w:numPr>
          <w:ilvl w:val="0"/>
          <w:numId w:val="3"/>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Contingency: If </w:t>
      </w:r>
      <w:proofErr w:type="spellStart"/>
      <w:r>
        <w:rPr>
          <w:rFonts w:ascii="Tahoma" w:eastAsia="Tahoma" w:hAnsi="Tahoma" w:cs="Tahoma"/>
          <w:color w:val="000000"/>
          <w:sz w:val="24"/>
          <w:szCs w:val="24"/>
        </w:rPr>
        <w:t>Raddlebarn</w:t>
      </w:r>
      <w:proofErr w:type="spellEnd"/>
      <w:r>
        <w:rPr>
          <w:rFonts w:ascii="Tahoma" w:eastAsia="Tahoma" w:hAnsi="Tahoma" w:cs="Tahoma"/>
          <w:color w:val="000000"/>
          <w:sz w:val="24"/>
          <w:szCs w:val="24"/>
        </w:rPr>
        <w:t xml:space="preserve"> also has h</w:t>
      </w:r>
      <w:r>
        <w:rPr>
          <w:rFonts w:ascii="Tahoma" w:eastAsia="Tahoma" w:hAnsi="Tahoma" w:cs="Tahoma"/>
          <w:color w:val="000000"/>
          <w:sz w:val="24"/>
          <w:szCs w:val="24"/>
        </w:rPr>
        <w:t xml:space="preserve">ad a call, congregate at Selly Park.  </w:t>
      </w:r>
    </w:p>
    <w:p w:rsidR="00B74572" w:rsidRDefault="00D0292F">
      <w:pPr>
        <w:rPr>
          <w:rFonts w:ascii="Tahoma" w:eastAsia="Tahoma" w:hAnsi="Tahoma" w:cs="Tahoma"/>
          <w:sz w:val="24"/>
          <w:szCs w:val="24"/>
        </w:rPr>
      </w:pPr>
      <w:r>
        <w:br w:type="page"/>
      </w:r>
    </w:p>
    <w:p w:rsidR="00B74572" w:rsidRDefault="00D0292F">
      <w:pPr>
        <w:rPr>
          <w:rFonts w:ascii="Tahoma" w:eastAsia="Tahoma" w:hAnsi="Tahoma" w:cs="Tahoma"/>
          <w:b/>
          <w:sz w:val="24"/>
          <w:szCs w:val="24"/>
        </w:rPr>
      </w:pPr>
      <w:r>
        <w:rPr>
          <w:rFonts w:ascii="Tahoma" w:eastAsia="Tahoma" w:hAnsi="Tahoma" w:cs="Tahoma"/>
          <w:b/>
          <w:sz w:val="24"/>
          <w:szCs w:val="24"/>
        </w:rPr>
        <w:t>Scenario 2: Call during the school day</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Police will be notified immediately. One member of staff to activate the fire alarm and call police on 999. Walkie Talkie to be used in conjunction with fire alarm to verbally </w:t>
      </w:r>
      <w:r>
        <w:rPr>
          <w:rFonts w:ascii="Tahoma" w:eastAsia="Tahoma" w:hAnsi="Tahoma" w:cs="Tahoma"/>
          <w:color w:val="000000"/>
          <w:sz w:val="24"/>
          <w:szCs w:val="24"/>
        </w:rPr>
        <w:t xml:space="preserve">signal that this is a bomb threat. All staff to use their walkie talkies to pass on the message. </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Office staff to print evacuation lists collects class registers and depart immediately to </w:t>
      </w:r>
      <w:proofErr w:type="spellStart"/>
      <w:r>
        <w:rPr>
          <w:rFonts w:ascii="Tahoma" w:eastAsia="Tahoma" w:hAnsi="Tahoma" w:cs="Tahoma"/>
          <w:color w:val="000000"/>
          <w:sz w:val="24"/>
          <w:szCs w:val="24"/>
        </w:rPr>
        <w:t>Raddlebarn</w:t>
      </w:r>
      <w:proofErr w:type="spellEnd"/>
      <w:r>
        <w:rPr>
          <w:rFonts w:ascii="Tahoma" w:eastAsia="Tahoma" w:hAnsi="Tahoma" w:cs="Tahoma"/>
          <w:color w:val="000000"/>
          <w:sz w:val="24"/>
          <w:szCs w:val="24"/>
        </w:rPr>
        <w:t>.</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Classes follow bomb threat evacuation procedures – Staff</w:t>
      </w:r>
      <w:r>
        <w:rPr>
          <w:rFonts w:ascii="Tahoma" w:eastAsia="Tahoma" w:hAnsi="Tahoma" w:cs="Tahoma"/>
          <w:color w:val="000000"/>
          <w:sz w:val="24"/>
          <w:szCs w:val="24"/>
        </w:rPr>
        <w:t xml:space="preserve"> to take the classes out of the nearest exit and walk to </w:t>
      </w:r>
      <w:proofErr w:type="spellStart"/>
      <w:r>
        <w:rPr>
          <w:rFonts w:ascii="Tahoma" w:eastAsia="Tahoma" w:hAnsi="Tahoma" w:cs="Tahoma"/>
          <w:color w:val="000000"/>
          <w:sz w:val="24"/>
          <w:szCs w:val="24"/>
        </w:rPr>
        <w:t>Raddlebarn</w:t>
      </w:r>
      <w:proofErr w:type="spellEnd"/>
      <w:r>
        <w:rPr>
          <w:rFonts w:ascii="Tahoma" w:eastAsia="Tahoma" w:hAnsi="Tahoma" w:cs="Tahoma"/>
          <w:color w:val="000000"/>
          <w:sz w:val="24"/>
          <w:szCs w:val="24"/>
        </w:rPr>
        <w:t xml:space="preserve"> immediately. </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u w:val="single"/>
        </w:rPr>
      </w:pPr>
      <w:r>
        <w:rPr>
          <w:rFonts w:ascii="Tahoma" w:eastAsia="Tahoma" w:hAnsi="Tahoma" w:cs="Tahoma"/>
          <w:color w:val="000000"/>
          <w:sz w:val="24"/>
          <w:szCs w:val="24"/>
        </w:rPr>
        <w:t xml:space="preserve">Staff without a class will exit immediately and support classes as needed on route. </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u w:val="single"/>
        </w:rPr>
      </w:pPr>
      <w:r>
        <w:rPr>
          <w:rFonts w:ascii="Tahoma" w:eastAsia="Tahoma" w:hAnsi="Tahoma" w:cs="Tahoma"/>
          <w:color w:val="000000"/>
          <w:sz w:val="24"/>
          <w:szCs w:val="24"/>
        </w:rPr>
        <w:t>Any children not with their class will be told in drills to go out of the nearest exit an</w:t>
      </w:r>
      <w:r>
        <w:rPr>
          <w:rFonts w:ascii="Tahoma" w:eastAsia="Tahoma" w:hAnsi="Tahoma" w:cs="Tahoma"/>
          <w:color w:val="000000"/>
          <w:sz w:val="24"/>
          <w:szCs w:val="24"/>
        </w:rPr>
        <w:t xml:space="preserve">d join on with any classes exiting at that point. </w:t>
      </w:r>
    </w:p>
    <w:p w:rsidR="00B74572" w:rsidRDefault="00D0292F">
      <w:pPr>
        <w:numPr>
          <w:ilvl w:val="0"/>
          <w:numId w:val="3"/>
        </w:numPr>
        <w:pBdr>
          <w:top w:val="nil"/>
          <w:left w:val="nil"/>
          <w:bottom w:val="nil"/>
          <w:right w:val="nil"/>
          <w:between w:val="nil"/>
        </w:pBdr>
        <w:spacing w:after="0"/>
        <w:rPr>
          <w:rFonts w:ascii="Tahoma" w:eastAsia="Tahoma" w:hAnsi="Tahoma" w:cs="Tahoma"/>
          <w:color w:val="000000"/>
          <w:sz w:val="24"/>
          <w:szCs w:val="24"/>
          <w:u w:val="single"/>
        </w:rPr>
      </w:pPr>
      <w:r>
        <w:rPr>
          <w:rFonts w:ascii="Tahoma" w:eastAsia="Tahoma" w:hAnsi="Tahoma" w:cs="Tahoma"/>
          <w:color w:val="000000"/>
          <w:sz w:val="24"/>
          <w:szCs w:val="24"/>
        </w:rPr>
        <w:t xml:space="preserve">Staff to remain calm and communicate with staff and children as they exit. </w:t>
      </w:r>
    </w:p>
    <w:p w:rsidR="00B74572" w:rsidRDefault="00D0292F">
      <w:pPr>
        <w:numPr>
          <w:ilvl w:val="0"/>
          <w:numId w:val="3"/>
        </w:numPr>
        <w:pBdr>
          <w:top w:val="nil"/>
          <w:left w:val="nil"/>
          <w:bottom w:val="nil"/>
          <w:right w:val="nil"/>
          <w:between w:val="nil"/>
        </w:pBdr>
        <w:rPr>
          <w:rFonts w:ascii="Tahoma" w:eastAsia="Tahoma" w:hAnsi="Tahoma" w:cs="Tahoma"/>
          <w:color w:val="000000"/>
          <w:sz w:val="24"/>
          <w:szCs w:val="24"/>
          <w:u w:val="single"/>
        </w:rPr>
      </w:pPr>
      <w:r>
        <w:rPr>
          <w:rFonts w:ascii="Tahoma" w:eastAsia="Tahoma" w:hAnsi="Tahoma" w:cs="Tahoma"/>
          <w:color w:val="000000"/>
          <w:sz w:val="24"/>
          <w:szCs w:val="24"/>
        </w:rPr>
        <w:t>Inhaler bags to be taken</w:t>
      </w:r>
    </w:p>
    <w:p w:rsidR="00B74572" w:rsidRDefault="00D0292F">
      <w:pPr>
        <w:rPr>
          <w:rFonts w:ascii="Tahoma" w:eastAsia="Tahoma" w:hAnsi="Tahoma" w:cs="Tahoma"/>
          <w:b/>
          <w:sz w:val="24"/>
          <w:szCs w:val="24"/>
          <w:u w:val="single"/>
        </w:rPr>
      </w:pPr>
      <w:r>
        <w:rPr>
          <w:rFonts w:ascii="Tahoma" w:eastAsia="Tahoma" w:hAnsi="Tahoma" w:cs="Tahoma"/>
          <w:b/>
          <w:sz w:val="24"/>
          <w:szCs w:val="24"/>
          <w:u w:val="single"/>
        </w:rPr>
        <w:t xml:space="preserve">IF CHILDREN ARE ON THE PLAYGROUND </w:t>
      </w:r>
    </w:p>
    <w:p w:rsidR="00B74572" w:rsidRDefault="00D0292F">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Adults on the </w:t>
      </w:r>
      <w:r>
        <w:rPr>
          <w:rFonts w:ascii="Tahoma" w:eastAsia="Tahoma" w:hAnsi="Tahoma" w:cs="Tahoma"/>
          <w:sz w:val="24"/>
          <w:szCs w:val="24"/>
        </w:rPr>
        <w:t>playground lead</w:t>
      </w:r>
      <w:r>
        <w:rPr>
          <w:rFonts w:ascii="Tahoma" w:eastAsia="Tahoma" w:hAnsi="Tahoma" w:cs="Tahoma"/>
          <w:color w:val="000000"/>
          <w:sz w:val="24"/>
          <w:szCs w:val="24"/>
        </w:rPr>
        <w:t xml:space="preserve"> children off site out of the back gate and head straight up to </w:t>
      </w:r>
      <w:proofErr w:type="spellStart"/>
      <w:r>
        <w:rPr>
          <w:rFonts w:ascii="Tahoma" w:eastAsia="Tahoma" w:hAnsi="Tahoma" w:cs="Tahoma"/>
          <w:color w:val="000000"/>
          <w:sz w:val="24"/>
          <w:szCs w:val="24"/>
        </w:rPr>
        <w:t>Raddlebarn</w:t>
      </w:r>
      <w:proofErr w:type="spellEnd"/>
      <w:r>
        <w:rPr>
          <w:rFonts w:ascii="Tahoma" w:eastAsia="Tahoma" w:hAnsi="Tahoma" w:cs="Tahoma"/>
          <w:color w:val="000000"/>
          <w:sz w:val="24"/>
          <w:szCs w:val="24"/>
        </w:rPr>
        <w:t xml:space="preserve">, checking on toilets as they exit. </w:t>
      </w:r>
    </w:p>
    <w:p w:rsidR="00B74572" w:rsidRDefault="00D0292F">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Staff to use the walkie talkie to repeat the bomb threat message </w:t>
      </w:r>
    </w:p>
    <w:p w:rsidR="00B74572" w:rsidRDefault="00D0292F">
      <w:pPr>
        <w:numPr>
          <w:ilvl w:val="0"/>
          <w:numId w:val="1"/>
        </w:numPr>
        <w:pBdr>
          <w:top w:val="nil"/>
          <w:left w:val="nil"/>
          <w:bottom w:val="nil"/>
          <w:right w:val="nil"/>
          <w:between w:val="nil"/>
        </w:pBdr>
        <w:spacing w:after="0"/>
        <w:rPr>
          <w:rFonts w:ascii="Tahoma" w:eastAsia="Tahoma" w:hAnsi="Tahoma" w:cs="Tahoma"/>
          <w:color w:val="000000"/>
          <w:sz w:val="24"/>
          <w:szCs w:val="24"/>
        </w:rPr>
      </w:pPr>
      <w:bookmarkStart w:id="1" w:name="_heading=h.gjdgxs" w:colFirst="0" w:colLast="0"/>
      <w:bookmarkEnd w:id="1"/>
      <w:r>
        <w:rPr>
          <w:rFonts w:ascii="Tahoma" w:eastAsia="Tahoma" w:hAnsi="Tahoma" w:cs="Tahoma"/>
          <w:color w:val="000000"/>
          <w:sz w:val="24"/>
          <w:szCs w:val="24"/>
        </w:rPr>
        <w:t>Staff in the canteen ensure children in the canteen evacuate immediately by the</w:t>
      </w:r>
      <w:r>
        <w:rPr>
          <w:rFonts w:ascii="Tahoma" w:eastAsia="Tahoma" w:hAnsi="Tahoma" w:cs="Tahoma"/>
          <w:color w:val="000000"/>
          <w:sz w:val="24"/>
          <w:szCs w:val="24"/>
        </w:rPr>
        <w:t xml:space="preserve">ir nearest exit. </w:t>
      </w:r>
    </w:p>
    <w:p w:rsidR="00B74572" w:rsidRDefault="00D0292F">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Staff not with a class to leave </w:t>
      </w:r>
      <w:r>
        <w:rPr>
          <w:rFonts w:ascii="Tahoma" w:eastAsia="Tahoma" w:hAnsi="Tahoma" w:cs="Tahoma"/>
          <w:sz w:val="24"/>
          <w:szCs w:val="24"/>
        </w:rPr>
        <w:t>at the nearest</w:t>
      </w:r>
      <w:r>
        <w:rPr>
          <w:rFonts w:ascii="Tahoma" w:eastAsia="Tahoma" w:hAnsi="Tahoma" w:cs="Tahoma"/>
          <w:color w:val="000000"/>
          <w:sz w:val="24"/>
          <w:szCs w:val="24"/>
        </w:rPr>
        <w:t xml:space="preserve"> exit. </w:t>
      </w:r>
    </w:p>
    <w:p w:rsidR="00B74572" w:rsidRDefault="00D0292F">
      <w:pPr>
        <w:numPr>
          <w:ilvl w:val="0"/>
          <w:numId w:val="1"/>
        </w:numPr>
        <w:pBdr>
          <w:top w:val="nil"/>
          <w:left w:val="nil"/>
          <w:bottom w:val="nil"/>
          <w:right w:val="nil"/>
          <w:between w:val="nil"/>
        </w:pBdr>
        <w:rPr>
          <w:rFonts w:ascii="Tahoma" w:eastAsia="Tahoma" w:hAnsi="Tahoma" w:cs="Tahoma"/>
          <w:color w:val="000000"/>
          <w:sz w:val="24"/>
          <w:szCs w:val="24"/>
          <w:u w:val="single"/>
        </w:rPr>
      </w:pPr>
      <w:r>
        <w:rPr>
          <w:rFonts w:ascii="Tahoma" w:eastAsia="Tahoma" w:hAnsi="Tahoma" w:cs="Tahoma"/>
          <w:color w:val="000000"/>
          <w:sz w:val="24"/>
          <w:szCs w:val="24"/>
        </w:rPr>
        <w:t xml:space="preserve">Staff to remain calm and communicate with staff and children as they exit. </w:t>
      </w:r>
    </w:p>
    <w:p w:rsidR="00B74572" w:rsidRDefault="00D0292F">
      <w:pPr>
        <w:rPr>
          <w:rFonts w:ascii="Tahoma" w:eastAsia="Tahoma" w:hAnsi="Tahoma" w:cs="Tahoma"/>
          <w:b/>
          <w:sz w:val="24"/>
          <w:szCs w:val="24"/>
          <w:u w:val="single"/>
        </w:rPr>
      </w:pPr>
      <w:r>
        <w:rPr>
          <w:rFonts w:ascii="Tahoma" w:eastAsia="Tahoma" w:hAnsi="Tahoma" w:cs="Tahoma"/>
          <w:b/>
          <w:sz w:val="24"/>
          <w:szCs w:val="24"/>
        </w:rPr>
        <w:t>Emergency Contact Numbers</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B74572">
        <w:tc>
          <w:tcPr>
            <w:tcW w:w="0" w:type="auto"/>
          </w:tcPr>
          <w:p w:rsidR="00B74572" w:rsidRDefault="00D0292F">
            <w:pPr>
              <w:rPr>
                <w:rFonts w:ascii="Tahoma" w:eastAsia="Tahoma" w:hAnsi="Tahoma" w:cs="Tahoma"/>
                <w:sz w:val="24"/>
                <w:szCs w:val="24"/>
              </w:rPr>
            </w:pPr>
            <w:r>
              <w:rPr>
                <w:rFonts w:ascii="Tahoma" w:eastAsia="Tahoma" w:hAnsi="Tahoma" w:cs="Tahoma"/>
                <w:sz w:val="24"/>
                <w:szCs w:val="24"/>
              </w:rPr>
              <w:t>Debbie Norbury</w:t>
            </w:r>
          </w:p>
          <w:p w:rsidR="00B74572" w:rsidRDefault="00D0292F">
            <w:pPr>
              <w:rPr>
                <w:rFonts w:ascii="Tahoma" w:eastAsia="Tahoma" w:hAnsi="Tahoma" w:cs="Tahoma"/>
                <w:sz w:val="24"/>
                <w:szCs w:val="24"/>
              </w:rPr>
            </w:pPr>
            <w:r>
              <w:rPr>
                <w:rFonts w:ascii="Tahoma" w:eastAsia="Tahoma" w:hAnsi="Tahoma" w:cs="Tahoma"/>
                <w:sz w:val="24"/>
                <w:szCs w:val="24"/>
              </w:rPr>
              <w:t xml:space="preserve">Principal </w:t>
            </w:r>
          </w:p>
          <w:p w:rsidR="00B74572" w:rsidRDefault="00D0292F">
            <w:pPr>
              <w:rPr>
                <w:rFonts w:ascii="Tahoma" w:eastAsia="Tahoma" w:hAnsi="Tahoma" w:cs="Tahoma"/>
                <w:sz w:val="24"/>
                <w:szCs w:val="24"/>
              </w:rPr>
            </w:pPr>
            <w:r>
              <w:rPr>
                <w:rFonts w:ascii="Tahoma" w:eastAsia="Tahoma" w:hAnsi="Tahoma" w:cs="Tahoma"/>
                <w:sz w:val="24"/>
                <w:szCs w:val="24"/>
              </w:rPr>
              <w:t>Tracey Dunn</w:t>
            </w:r>
          </w:p>
          <w:p w:rsidR="00B74572" w:rsidRDefault="00D0292F">
            <w:pPr>
              <w:rPr>
                <w:rFonts w:ascii="Tahoma" w:eastAsia="Tahoma" w:hAnsi="Tahoma" w:cs="Tahoma"/>
                <w:sz w:val="24"/>
                <w:szCs w:val="24"/>
              </w:rPr>
            </w:pPr>
            <w:r>
              <w:rPr>
                <w:rFonts w:ascii="Tahoma" w:eastAsia="Tahoma" w:hAnsi="Tahoma" w:cs="Tahoma"/>
                <w:sz w:val="24"/>
                <w:szCs w:val="24"/>
              </w:rPr>
              <w:t xml:space="preserve">Vice Principal </w:t>
            </w:r>
          </w:p>
        </w:tc>
        <w:tc>
          <w:tcPr>
            <w:tcW w:w="0" w:type="auto"/>
          </w:tcPr>
          <w:p w:rsidR="00B74572" w:rsidRDefault="00D0292F">
            <w:pPr>
              <w:rPr>
                <w:rFonts w:ascii="Tahoma" w:eastAsia="Tahoma" w:hAnsi="Tahoma" w:cs="Tahoma"/>
                <w:sz w:val="24"/>
                <w:szCs w:val="24"/>
              </w:rPr>
            </w:pPr>
            <w:r>
              <w:rPr>
                <w:rFonts w:ascii="Tahoma" w:eastAsia="Tahoma" w:hAnsi="Tahoma" w:cs="Tahoma"/>
                <w:sz w:val="24"/>
                <w:szCs w:val="24"/>
              </w:rPr>
              <w:t>07739 084 593</w:t>
            </w:r>
          </w:p>
          <w:p w:rsidR="00B74572" w:rsidRDefault="00B74572">
            <w:pPr>
              <w:rPr>
                <w:rFonts w:ascii="Tahoma" w:eastAsia="Tahoma" w:hAnsi="Tahoma" w:cs="Tahoma"/>
                <w:sz w:val="24"/>
                <w:szCs w:val="24"/>
              </w:rPr>
            </w:pPr>
          </w:p>
          <w:p w:rsidR="00B74572" w:rsidRDefault="00D0292F">
            <w:pPr>
              <w:rPr>
                <w:rFonts w:ascii="Tahoma" w:eastAsia="Tahoma" w:hAnsi="Tahoma" w:cs="Tahoma"/>
                <w:sz w:val="24"/>
                <w:szCs w:val="24"/>
              </w:rPr>
            </w:pPr>
            <w:r>
              <w:rPr>
                <w:rFonts w:ascii="Tahoma" w:eastAsia="Tahoma" w:hAnsi="Tahoma" w:cs="Tahoma"/>
                <w:sz w:val="24"/>
                <w:szCs w:val="24"/>
              </w:rPr>
              <w:t>07737298485</w:t>
            </w:r>
          </w:p>
        </w:tc>
      </w:tr>
      <w:tr w:rsidR="00B74572">
        <w:tc>
          <w:tcPr>
            <w:tcW w:w="0" w:type="auto"/>
          </w:tcPr>
          <w:p w:rsidR="00B74572" w:rsidRDefault="00D0292F">
            <w:pPr>
              <w:rPr>
                <w:rFonts w:ascii="Tahoma" w:eastAsia="Tahoma" w:hAnsi="Tahoma" w:cs="Tahoma"/>
                <w:sz w:val="24"/>
                <w:szCs w:val="24"/>
              </w:rPr>
            </w:pPr>
            <w:proofErr w:type="spellStart"/>
            <w:r>
              <w:rPr>
                <w:rFonts w:ascii="Tahoma" w:eastAsia="Tahoma" w:hAnsi="Tahoma" w:cs="Tahoma"/>
                <w:sz w:val="24"/>
                <w:szCs w:val="24"/>
              </w:rPr>
              <w:t>Raddlebarn</w:t>
            </w:r>
            <w:proofErr w:type="spellEnd"/>
            <w:r>
              <w:rPr>
                <w:rFonts w:ascii="Tahoma" w:eastAsia="Tahoma" w:hAnsi="Tahoma" w:cs="Tahoma"/>
                <w:sz w:val="24"/>
                <w:szCs w:val="24"/>
              </w:rPr>
              <w:t xml:space="preserve"> School </w:t>
            </w:r>
          </w:p>
        </w:tc>
        <w:tc>
          <w:tcPr>
            <w:tcW w:w="0" w:type="auto"/>
          </w:tcPr>
          <w:p w:rsidR="00B74572" w:rsidRDefault="00D0292F">
            <w:pPr>
              <w:rPr>
                <w:rFonts w:ascii="Tahoma" w:eastAsia="Tahoma" w:hAnsi="Tahoma" w:cs="Tahoma"/>
                <w:sz w:val="24"/>
                <w:szCs w:val="24"/>
              </w:rPr>
            </w:pPr>
            <w:r>
              <w:rPr>
                <w:rFonts w:ascii="Tahoma" w:eastAsia="Tahoma" w:hAnsi="Tahoma" w:cs="Tahoma"/>
                <w:sz w:val="24"/>
                <w:szCs w:val="24"/>
              </w:rPr>
              <w:t>0121 472 0062</w:t>
            </w:r>
          </w:p>
        </w:tc>
      </w:tr>
    </w:tbl>
    <w:p w:rsidR="00B74572" w:rsidRDefault="00B74572">
      <w:pPr>
        <w:rPr>
          <w:rFonts w:ascii="Tahoma" w:eastAsia="Tahoma" w:hAnsi="Tahoma" w:cs="Tahoma"/>
          <w:sz w:val="24"/>
          <w:szCs w:val="24"/>
        </w:rPr>
      </w:pPr>
    </w:p>
    <w:p w:rsidR="00B74572" w:rsidRDefault="00B74572">
      <w:pPr>
        <w:rPr>
          <w:rFonts w:ascii="Tahoma" w:eastAsia="Tahoma" w:hAnsi="Tahoma" w:cs="Tahoma"/>
          <w:sz w:val="24"/>
          <w:szCs w:val="24"/>
        </w:rPr>
      </w:pPr>
    </w:p>
    <w:sectPr w:rsidR="00B7457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63891"/>
    <w:multiLevelType w:val="multilevel"/>
    <w:tmpl w:val="A502B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5E0D0B"/>
    <w:multiLevelType w:val="multilevel"/>
    <w:tmpl w:val="FD567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E56E00"/>
    <w:multiLevelType w:val="multilevel"/>
    <w:tmpl w:val="898E7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572"/>
    <w:rsid w:val="00B74572"/>
    <w:rsid w:val="00D02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5566B-5EB6-47DE-80E5-033566B4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7040C"/>
    <w:pPr>
      <w:ind w:left="720"/>
      <w:contextualSpacing/>
    </w:pPr>
  </w:style>
  <w:style w:type="table" w:styleId="TableGrid">
    <w:name w:val="Table Grid"/>
    <w:basedOn w:val="TableNormal"/>
    <w:uiPriority w:val="59"/>
    <w:rsid w:val="0001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1">
    <w:name w:val="nowrap1"/>
    <w:basedOn w:val="DefaultParagraphFont"/>
    <w:rsid w:val="000169F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FDz+eNaYJffo485tLbtAiQ5LQ==">AMUW2mXpLTXgG1HYbUkdq0LvX3p0oWQjyIoagRGwsRQEvBhbiVUlyDZhnki54BZiBc8z+iOw2IidcPN2hRb3C1N00YwI2HVtJDqiUapnsQrwNZl5AMDH2kpIqX+ohrx+Yg0/fxmxs8K9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Norbury</dc:creator>
  <cp:lastModifiedBy>Debbie Norbury</cp:lastModifiedBy>
  <cp:revision>2</cp:revision>
  <dcterms:created xsi:type="dcterms:W3CDTF">2021-03-09T12:14:00Z</dcterms:created>
  <dcterms:modified xsi:type="dcterms:W3CDTF">2021-03-09T12:14:00Z</dcterms:modified>
</cp:coreProperties>
</file>