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C8D" w:rsidRDefault="007209C7">
      <w:pPr>
        <w:jc w:val="center"/>
        <w:rPr>
          <w:rFonts w:ascii="Tahoma" w:eastAsia="Tahoma" w:hAnsi="Tahoma" w:cs="Tahoma"/>
          <w:b/>
          <w:sz w:val="24"/>
          <w:szCs w:val="24"/>
          <w:u w:val="single"/>
        </w:rPr>
      </w:pPr>
      <w:bookmarkStart w:id="0" w:name="_GoBack"/>
      <w:bookmarkEnd w:id="0"/>
      <w:r>
        <w:rPr>
          <w:rFonts w:ascii="Tahoma" w:eastAsia="Tahoma" w:hAnsi="Tahoma" w:cs="Tahoma"/>
          <w:b/>
          <w:sz w:val="24"/>
          <w:szCs w:val="24"/>
          <w:u w:val="single"/>
        </w:rPr>
        <w:t xml:space="preserve">Tiverton Academy Critical Incident Procedures: Lockdown </w:t>
      </w:r>
      <w:r>
        <w:rPr>
          <w:noProof/>
        </w:rPr>
        <w:drawing>
          <wp:anchor distT="0" distB="0" distL="114300" distR="114300" simplePos="0" relativeHeight="251658240" behindDoc="0" locked="0" layoutInCell="1" hidden="0" allowOverlap="1">
            <wp:simplePos x="0" y="0"/>
            <wp:positionH relativeFrom="column">
              <wp:posOffset>5322570</wp:posOffset>
            </wp:positionH>
            <wp:positionV relativeFrom="paragraph">
              <wp:posOffset>-694054</wp:posOffset>
            </wp:positionV>
            <wp:extent cx="1064260" cy="102997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64260" cy="1029970"/>
                    </a:xfrm>
                    <a:prstGeom prst="rect">
                      <a:avLst/>
                    </a:prstGeom>
                    <a:ln/>
                  </pic:spPr>
                </pic:pic>
              </a:graphicData>
            </a:graphic>
          </wp:anchor>
        </w:drawing>
      </w:r>
    </w:p>
    <w:p w:rsidR="00800C8D" w:rsidRDefault="007209C7">
      <w:pPr>
        <w:rPr>
          <w:rFonts w:ascii="Tahoma" w:eastAsia="Tahoma" w:hAnsi="Tahoma" w:cs="Tahoma"/>
          <w:b/>
          <w:sz w:val="24"/>
          <w:szCs w:val="24"/>
        </w:rPr>
      </w:pPr>
      <w:r>
        <w:rPr>
          <w:rFonts w:ascii="Tahoma" w:eastAsia="Tahoma" w:hAnsi="Tahoma" w:cs="Tahoma"/>
          <w:b/>
          <w:sz w:val="24"/>
          <w:szCs w:val="24"/>
        </w:rPr>
        <w:t xml:space="preserve">Lockdown Scenarios </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800C8D">
        <w:tc>
          <w:tcPr>
            <w:tcW w:w="0" w:type="auto"/>
          </w:tcPr>
          <w:p w:rsidR="00800C8D" w:rsidRDefault="007209C7">
            <w:pPr>
              <w:rPr>
                <w:rFonts w:ascii="Tahoma" w:eastAsia="Tahoma" w:hAnsi="Tahoma" w:cs="Tahoma"/>
                <w:b/>
                <w:sz w:val="24"/>
                <w:szCs w:val="24"/>
              </w:rPr>
            </w:pPr>
            <w:r>
              <w:rPr>
                <w:rFonts w:ascii="Tahoma" w:eastAsia="Tahoma" w:hAnsi="Tahoma" w:cs="Tahoma"/>
                <w:b/>
                <w:sz w:val="24"/>
                <w:szCs w:val="24"/>
              </w:rPr>
              <w:t>Partial</w:t>
            </w:r>
          </w:p>
        </w:tc>
        <w:tc>
          <w:tcPr>
            <w:tcW w:w="0" w:type="auto"/>
          </w:tcPr>
          <w:p w:rsidR="00800C8D" w:rsidRDefault="007209C7">
            <w:pPr>
              <w:rPr>
                <w:rFonts w:ascii="Tahoma" w:eastAsia="Tahoma" w:hAnsi="Tahoma" w:cs="Tahoma"/>
                <w:b/>
                <w:sz w:val="24"/>
                <w:szCs w:val="24"/>
              </w:rPr>
            </w:pPr>
            <w:r>
              <w:rPr>
                <w:rFonts w:ascii="Tahoma" w:eastAsia="Tahoma" w:hAnsi="Tahoma" w:cs="Tahoma"/>
                <w:b/>
                <w:sz w:val="24"/>
                <w:szCs w:val="24"/>
              </w:rPr>
              <w:t xml:space="preserve">Full </w:t>
            </w:r>
          </w:p>
        </w:tc>
      </w:tr>
      <w:tr w:rsidR="00800C8D">
        <w:tc>
          <w:tcPr>
            <w:tcW w:w="0" w:type="auto"/>
          </w:tcPr>
          <w:p w:rsidR="00800C8D" w:rsidRDefault="007209C7">
            <w:pPr>
              <w:numPr>
                <w:ilvl w:val="0"/>
                <w:numId w:val="2"/>
              </w:numPr>
              <w:pBdr>
                <w:top w:val="nil"/>
                <w:left w:val="nil"/>
                <w:bottom w:val="nil"/>
                <w:right w:val="nil"/>
                <w:between w:val="nil"/>
              </w:pBdr>
              <w:spacing w:line="276" w:lineRule="auto"/>
              <w:rPr>
                <w:rFonts w:ascii="Tahoma" w:eastAsia="Tahoma" w:hAnsi="Tahoma" w:cs="Tahoma"/>
                <w:color w:val="000000"/>
                <w:sz w:val="24"/>
                <w:szCs w:val="24"/>
              </w:rPr>
            </w:pPr>
            <w:r>
              <w:rPr>
                <w:rFonts w:ascii="Tahoma" w:eastAsia="Tahoma" w:hAnsi="Tahoma" w:cs="Tahoma"/>
                <w:color w:val="000000"/>
                <w:sz w:val="24"/>
                <w:szCs w:val="24"/>
              </w:rPr>
              <w:t xml:space="preserve">Civil disturbance in the local community </w:t>
            </w:r>
          </w:p>
          <w:p w:rsidR="00800C8D" w:rsidRDefault="007209C7">
            <w:pPr>
              <w:numPr>
                <w:ilvl w:val="0"/>
                <w:numId w:val="2"/>
              </w:numPr>
              <w:pBdr>
                <w:top w:val="nil"/>
                <w:left w:val="nil"/>
                <w:bottom w:val="nil"/>
                <w:right w:val="nil"/>
                <w:between w:val="nil"/>
              </w:pBdr>
              <w:spacing w:line="276" w:lineRule="auto"/>
              <w:rPr>
                <w:rFonts w:ascii="Tahoma" w:eastAsia="Tahoma" w:hAnsi="Tahoma" w:cs="Tahoma"/>
                <w:b/>
                <w:color w:val="000000"/>
                <w:sz w:val="24"/>
                <w:szCs w:val="24"/>
              </w:rPr>
            </w:pPr>
            <w:r>
              <w:rPr>
                <w:rFonts w:ascii="Tahoma" w:eastAsia="Tahoma" w:hAnsi="Tahoma" w:cs="Tahoma"/>
                <w:color w:val="000000"/>
                <w:sz w:val="24"/>
                <w:szCs w:val="24"/>
              </w:rPr>
              <w:t xml:space="preserve">A suspicious person spotted around the </w:t>
            </w:r>
            <w:proofErr w:type="gramStart"/>
            <w:r>
              <w:rPr>
                <w:rFonts w:ascii="Tahoma" w:eastAsia="Tahoma" w:hAnsi="Tahoma" w:cs="Tahoma"/>
                <w:color w:val="000000"/>
                <w:sz w:val="24"/>
                <w:szCs w:val="24"/>
              </w:rPr>
              <w:t>site  or</w:t>
            </w:r>
            <w:proofErr w:type="gramEnd"/>
            <w:r>
              <w:rPr>
                <w:rFonts w:ascii="Tahoma" w:eastAsia="Tahoma" w:hAnsi="Tahoma" w:cs="Tahoma"/>
                <w:color w:val="000000"/>
                <w:sz w:val="24"/>
                <w:szCs w:val="24"/>
              </w:rPr>
              <w:t xml:space="preserve"> on the grounds </w:t>
            </w:r>
          </w:p>
          <w:p w:rsidR="00800C8D" w:rsidRDefault="007209C7">
            <w:pPr>
              <w:numPr>
                <w:ilvl w:val="0"/>
                <w:numId w:val="2"/>
              </w:numPr>
              <w:pBdr>
                <w:top w:val="nil"/>
                <w:left w:val="nil"/>
                <w:bottom w:val="nil"/>
                <w:right w:val="nil"/>
                <w:between w:val="nil"/>
              </w:pBdr>
              <w:spacing w:line="276" w:lineRule="auto"/>
              <w:rPr>
                <w:rFonts w:ascii="Tahoma" w:eastAsia="Tahoma" w:hAnsi="Tahoma" w:cs="Tahoma"/>
                <w:b/>
                <w:color w:val="000000"/>
                <w:sz w:val="24"/>
                <w:szCs w:val="24"/>
              </w:rPr>
            </w:pPr>
            <w:r>
              <w:rPr>
                <w:rFonts w:ascii="Tahoma" w:eastAsia="Tahoma" w:hAnsi="Tahoma" w:cs="Tahoma"/>
                <w:color w:val="000000"/>
                <w:sz w:val="24"/>
                <w:szCs w:val="24"/>
              </w:rPr>
              <w:t xml:space="preserve">A dangerous dog roaming </w:t>
            </w:r>
            <w:proofErr w:type="gramStart"/>
            <w:r>
              <w:rPr>
                <w:rFonts w:ascii="Tahoma" w:eastAsia="Tahoma" w:hAnsi="Tahoma" w:cs="Tahoma"/>
                <w:color w:val="000000"/>
                <w:sz w:val="24"/>
                <w:szCs w:val="24"/>
              </w:rPr>
              <w:t>lose</w:t>
            </w:r>
            <w:proofErr w:type="gramEnd"/>
            <w:r>
              <w:rPr>
                <w:rFonts w:ascii="Tahoma" w:eastAsia="Tahoma" w:hAnsi="Tahoma" w:cs="Tahoma"/>
                <w:color w:val="000000"/>
                <w:sz w:val="24"/>
                <w:szCs w:val="24"/>
              </w:rPr>
              <w:t xml:space="preserve"> </w:t>
            </w:r>
          </w:p>
          <w:p w:rsidR="00800C8D" w:rsidRDefault="007209C7">
            <w:pPr>
              <w:numPr>
                <w:ilvl w:val="0"/>
                <w:numId w:val="2"/>
              </w:numPr>
              <w:pBdr>
                <w:top w:val="nil"/>
                <w:left w:val="nil"/>
                <w:bottom w:val="nil"/>
                <w:right w:val="nil"/>
                <w:between w:val="nil"/>
              </w:pBdr>
              <w:spacing w:after="200" w:line="276" w:lineRule="auto"/>
              <w:rPr>
                <w:rFonts w:ascii="Tahoma" w:eastAsia="Tahoma" w:hAnsi="Tahoma" w:cs="Tahoma"/>
                <w:b/>
                <w:color w:val="000000"/>
                <w:sz w:val="24"/>
                <w:szCs w:val="24"/>
              </w:rPr>
            </w:pPr>
            <w:r>
              <w:rPr>
                <w:rFonts w:ascii="Tahoma" w:eastAsia="Tahoma" w:hAnsi="Tahoma" w:cs="Tahoma"/>
                <w:color w:val="000000"/>
                <w:sz w:val="24"/>
                <w:szCs w:val="24"/>
              </w:rPr>
              <w:t xml:space="preserve">Local risk of air pollution </w:t>
            </w:r>
          </w:p>
        </w:tc>
        <w:tc>
          <w:tcPr>
            <w:tcW w:w="0" w:type="auto"/>
          </w:tcPr>
          <w:p w:rsidR="00800C8D" w:rsidRDefault="007209C7">
            <w:pPr>
              <w:numPr>
                <w:ilvl w:val="0"/>
                <w:numId w:val="2"/>
              </w:numPr>
              <w:pBdr>
                <w:top w:val="nil"/>
                <w:left w:val="nil"/>
                <w:bottom w:val="nil"/>
                <w:right w:val="nil"/>
                <w:between w:val="nil"/>
              </w:pBdr>
              <w:spacing w:line="276" w:lineRule="auto"/>
              <w:rPr>
                <w:rFonts w:ascii="Tahoma" w:eastAsia="Tahoma" w:hAnsi="Tahoma" w:cs="Tahoma"/>
                <w:color w:val="000000"/>
                <w:sz w:val="24"/>
                <w:szCs w:val="24"/>
              </w:rPr>
            </w:pPr>
            <w:r>
              <w:rPr>
                <w:rFonts w:ascii="Tahoma" w:eastAsia="Tahoma" w:hAnsi="Tahoma" w:cs="Tahoma"/>
                <w:color w:val="000000"/>
                <w:sz w:val="24"/>
                <w:szCs w:val="24"/>
              </w:rPr>
              <w:t xml:space="preserve">A suspicious intruder </w:t>
            </w:r>
          </w:p>
          <w:p w:rsidR="00800C8D" w:rsidRDefault="007209C7">
            <w:pPr>
              <w:numPr>
                <w:ilvl w:val="0"/>
                <w:numId w:val="2"/>
              </w:numPr>
              <w:pBdr>
                <w:top w:val="nil"/>
                <w:left w:val="nil"/>
                <w:bottom w:val="nil"/>
                <w:right w:val="nil"/>
                <w:between w:val="nil"/>
              </w:pBdr>
              <w:spacing w:line="276" w:lineRule="auto"/>
              <w:rPr>
                <w:rFonts w:ascii="Tahoma" w:eastAsia="Tahoma" w:hAnsi="Tahoma" w:cs="Tahoma"/>
                <w:color w:val="000000"/>
                <w:sz w:val="24"/>
                <w:szCs w:val="24"/>
              </w:rPr>
            </w:pPr>
            <w:r>
              <w:rPr>
                <w:rFonts w:ascii="Tahoma" w:eastAsia="Tahoma" w:hAnsi="Tahoma" w:cs="Tahoma"/>
                <w:color w:val="000000"/>
                <w:sz w:val="24"/>
                <w:szCs w:val="24"/>
              </w:rPr>
              <w:t>An armed intruder</w:t>
            </w:r>
          </w:p>
          <w:p w:rsidR="00800C8D" w:rsidRDefault="007209C7">
            <w:pPr>
              <w:numPr>
                <w:ilvl w:val="0"/>
                <w:numId w:val="2"/>
              </w:numPr>
              <w:pBdr>
                <w:top w:val="nil"/>
                <w:left w:val="nil"/>
                <w:bottom w:val="nil"/>
                <w:right w:val="nil"/>
                <w:between w:val="nil"/>
              </w:pBdr>
              <w:spacing w:after="200" w:line="276" w:lineRule="auto"/>
              <w:rPr>
                <w:rFonts w:ascii="Tahoma" w:eastAsia="Tahoma" w:hAnsi="Tahoma" w:cs="Tahoma"/>
                <w:color w:val="000000"/>
                <w:sz w:val="24"/>
                <w:szCs w:val="24"/>
              </w:rPr>
            </w:pPr>
            <w:r>
              <w:rPr>
                <w:rFonts w:ascii="Tahoma" w:eastAsia="Tahoma" w:hAnsi="Tahoma" w:cs="Tahoma"/>
                <w:color w:val="000000"/>
                <w:sz w:val="24"/>
                <w:szCs w:val="24"/>
              </w:rPr>
              <w:t xml:space="preserve">Any other reasons as specified by emergency services. </w:t>
            </w:r>
          </w:p>
        </w:tc>
      </w:tr>
    </w:tbl>
    <w:p w:rsidR="00800C8D" w:rsidRDefault="00800C8D">
      <w:pPr>
        <w:jc w:val="center"/>
        <w:rPr>
          <w:rFonts w:ascii="Tahoma" w:eastAsia="Tahoma" w:hAnsi="Tahoma" w:cs="Tahoma"/>
          <w:b/>
          <w:sz w:val="24"/>
          <w:szCs w:val="24"/>
          <w:u w:val="single"/>
        </w:rPr>
      </w:pPr>
    </w:p>
    <w:p w:rsidR="00800C8D" w:rsidRDefault="007209C7">
      <w:pPr>
        <w:jc w:val="center"/>
        <w:rPr>
          <w:rFonts w:ascii="Tahoma" w:eastAsia="Tahoma" w:hAnsi="Tahoma" w:cs="Tahoma"/>
          <w:b/>
          <w:sz w:val="24"/>
          <w:szCs w:val="24"/>
          <w:u w:val="single"/>
        </w:rPr>
      </w:pPr>
      <w:r>
        <w:rPr>
          <w:rFonts w:ascii="Tahoma" w:eastAsia="Tahoma" w:hAnsi="Tahoma" w:cs="Tahoma"/>
          <w:b/>
          <w:sz w:val="24"/>
          <w:szCs w:val="24"/>
          <w:u w:val="single"/>
        </w:rPr>
        <w:t>Once the decision has been made, notify Police immediately.</w:t>
      </w:r>
    </w:p>
    <w:p w:rsidR="00800C8D" w:rsidRDefault="007209C7">
      <w:pPr>
        <w:rPr>
          <w:rFonts w:ascii="Tahoma" w:eastAsia="Tahoma" w:hAnsi="Tahoma" w:cs="Tahoma"/>
          <w:b/>
          <w:sz w:val="24"/>
          <w:szCs w:val="24"/>
          <w:u w:val="single"/>
        </w:rPr>
      </w:pPr>
      <w:r>
        <w:rPr>
          <w:rFonts w:ascii="Tahoma" w:eastAsia="Tahoma" w:hAnsi="Tahoma" w:cs="Tahoma"/>
          <w:b/>
          <w:sz w:val="24"/>
          <w:szCs w:val="24"/>
          <w:u w:val="single"/>
        </w:rPr>
        <w:t xml:space="preserve">Stage 1: Partial Lockdown </w:t>
      </w:r>
    </w:p>
    <w:p w:rsidR="00800C8D" w:rsidRDefault="007209C7">
      <w:pPr>
        <w:rPr>
          <w:rFonts w:ascii="Tahoma" w:eastAsia="Tahoma" w:hAnsi="Tahoma" w:cs="Tahoma"/>
          <w:sz w:val="24"/>
          <w:szCs w:val="24"/>
        </w:rPr>
      </w:pPr>
      <w:r>
        <w:rPr>
          <w:rFonts w:ascii="Tahoma" w:eastAsia="Tahoma" w:hAnsi="Tahoma" w:cs="Tahoma"/>
          <w:sz w:val="24"/>
          <w:szCs w:val="24"/>
        </w:rPr>
        <w:t>This is where there is not an immediate threat inside school. A verbal message will be sent around the school using Channel 2 on the walkie talkie. The message will be partial lockdown.</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Children outside will come into the building immediately.  Should you be concerned that you are unable to move a class into school quickly enough, (e.g. Early Years groups) you can go to the outside classroom or the hub. Follow normal procedures: lock the </w:t>
      </w:r>
      <w:r>
        <w:rPr>
          <w:rFonts w:ascii="Tahoma" w:eastAsia="Tahoma" w:hAnsi="Tahoma" w:cs="Tahoma"/>
          <w:color w:val="000000"/>
          <w:sz w:val="24"/>
          <w:szCs w:val="24"/>
        </w:rPr>
        <w:t>door and draw the blinds.</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Movement around the school is permitted but no one is allowed outside the building. It is best to keep children in the classroom, e.g. do not send groups of children out to work, until the reason for the partial lockdown is known.</w:t>
      </w:r>
      <w:r>
        <w:rPr>
          <w:rFonts w:ascii="Tahoma" w:eastAsia="Tahoma" w:hAnsi="Tahoma" w:cs="Tahoma"/>
          <w:color w:val="000000"/>
          <w:sz w:val="24"/>
          <w:szCs w:val="24"/>
        </w:rPr>
        <w:t xml:space="preserve"> </w:t>
      </w:r>
    </w:p>
    <w:p w:rsidR="00800C8D" w:rsidRDefault="007209C7">
      <w:pPr>
        <w:numPr>
          <w:ilvl w:val="0"/>
          <w:numId w:val="2"/>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We would take advice from emergency services if it related to a local issue to make an ongoing dynamic risk assessment. </w:t>
      </w:r>
    </w:p>
    <w:p w:rsidR="00800C8D" w:rsidRDefault="007209C7">
      <w:pPr>
        <w:rPr>
          <w:rFonts w:ascii="Tahoma" w:eastAsia="Tahoma" w:hAnsi="Tahoma" w:cs="Tahoma"/>
          <w:b/>
          <w:sz w:val="24"/>
          <w:szCs w:val="24"/>
          <w:u w:val="single"/>
        </w:rPr>
      </w:pPr>
      <w:r>
        <w:rPr>
          <w:rFonts w:ascii="Tahoma" w:eastAsia="Tahoma" w:hAnsi="Tahoma" w:cs="Tahoma"/>
          <w:b/>
          <w:sz w:val="24"/>
          <w:szCs w:val="24"/>
          <w:u w:val="single"/>
        </w:rPr>
        <w:t xml:space="preserve">Stage 2: Full Lockdown  </w:t>
      </w:r>
    </w:p>
    <w:p w:rsidR="00800C8D" w:rsidRDefault="007209C7">
      <w:pPr>
        <w:rPr>
          <w:rFonts w:ascii="Tahoma" w:eastAsia="Tahoma" w:hAnsi="Tahoma" w:cs="Tahoma"/>
          <w:sz w:val="24"/>
          <w:szCs w:val="24"/>
        </w:rPr>
      </w:pPr>
      <w:r>
        <w:rPr>
          <w:rFonts w:ascii="Tahoma" w:eastAsia="Tahoma" w:hAnsi="Tahoma" w:cs="Tahoma"/>
          <w:sz w:val="24"/>
          <w:szCs w:val="24"/>
        </w:rPr>
        <w:t xml:space="preserve">This is where there is an immediate threat inside the school. </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sz w:val="24"/>
          <w:szCs w:val="24"/>
        </w:rPr>
        <w:t>A</w:t>
      </w:r>
      <w:r>
        <w:rPr>
          <w:rFonts w:ascii="Tahoma" w:eastAsia="Tahoma" w:hAnsi="Tahoma" w:cs="Tahoma"/>
          <w:color w:val="000000"/>
          <w:sz w:val="24"/>
          <w:szCs w:val="24"/>
        </w:rPr>
        <w:t xml:space="preserve"> verbal warning of full lockdown will be sen</w:t>
      </w:r>
      <w:r>
        <w:rPr>
          <w:rFonts w:ascii="Tahoma" w:eastAsia="Tahoma" w:hAnsi="Tahoma" w:cs="Tahoma"/>
          <w:color w:val="000000"/>
          <w:sz w:val="24"/>
          <w:szCs w:val="24"/>
        </w:rPr>
        <w:t xml:space="preserve">t on channel 2 on the walkie talkie. This will be repeated 3 times to signal that there is a lockdown inside the building. </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All children return to their classrooms or go to the nearest classroom immediately. </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All external doors will remain locked. Nursery </w:t>
      </w:r>
      <w:r>
        <w:rPr>
          <w:rFonts w:ascii="Tahoma" w:eastAsia="Tahoma" w:hAnsi="Tahoma" w:cs="Tahoma"/>
          <w:color w:val="000000"/>
          <w:sz w:val="24"/>
          <w:szCs w:val="24"/>
        </w:rPr>
        <w:t xml:space="preserve">must lock their external doors. </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All internal doors need to be closed and locked </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Windows must be shut and blinds drawn. </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Children and adults must go under desks or out of view as soon as possible. </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Staff to use the class walkie talkie to allow emergency c</w:t>
      </w:r>
      <w:r>
        <w:rPr>
          <w:rFonts w:ascii="Tahoma" w:eastAsia="Tahoma" w:hAnsi="Tahoma" w:cs="Tahoma"/>
          <w:color w:val="000000"/>
          <w:sz w:val="24"/>
          <w:szCs w:val="24"/>
        </w:rPr>
        <w:t xml:space="preserve">ommunication. </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Staff not with a class must remain where they are and secure the room they are in. </w:t>
      </w:r>
    </w:p>
    <w:p w:rsidR="00800C8D" w:rsidRDefault="007209C7">
      <w:pPr>
        <w:numPr>
          <w:ilvl w:val="0"/>
          <w:numId w:val="2"/>
        </w:numPr>
        <w:pBdr>
          <w:top w:val="nil"/>
          <w:left w:val="nil"/>
          <w:bottom w:val="nil"/>
          <w:right w:val="nil"/>
          <w:between w:val="nil"/>
        </w:pBdr>
        <w:spacing w:after="0"/>
        <w:rPr>
          <w:rFonts w:ascii="Tahoma" w:eastAsia="Tahoma" w:hAnsi="Tahoma" w:cs="Tahoma"/>
          <w:b/>
          <w:color w:val="000000"/>
          <w:sz w:val="24"/>
          <w:szCs w:val="24"/>
          <w:u w:val="single"/>
        </w:rPr>
      </w:pPr>
      <w:r>
        <w:rPr>
          <w:rFonts w:ascii="Tahoma" w:eastAsia="Tahoma" w:hAnsi="Tahoma" w:cs="Tahoma"/>
          <w:color w:val="000000"/>
          <w:sz w:val="24"/>
          <w:szCs w:val="24"/>
        </w:rPr>
        <w:t xml:space="preserve">A class on the playground (e.g. PE) must go to the outside classroom or </w:t>
      </w:r>
      <w:proofErr w:type="gramStart"/>
      <w:r>
        <w:rPr>
          <w:rFonts w:ascii="Tahoma" w:eastAsia="Tahoma" w:hAnsi="Tahoma" w:cs="Tahoma"/>
          <w:color w:val="000000"/>
          <w:sz w:val="24"/>
          <w:szCs w:val="24"/>
        </w:rPr>
        <w:t>the  hub</w:t>
      </w:r>
      <w:proofErr w:type="gramEnd"/>
      <w:r>
        <w:rPr>
          <w:rFonts w:ascii="Tahoma" w:eastAsia="Tahoma" w:hAnsi="Tahoma" w:cs="Tahoma"/>
          <w:color w:val="000000"/>
          <w:sz w:val="24"/>
          <w:szCs w:val="24"/>
        </w:rPr>
        <w:t>. Follow normal procedures: lock the door, draw the blinds and staff and chil</w:t>
      </w:r>
      <w:r>
        <w:rPr>
          <w:rFonts w:ascii="Tahoma" w:eastAsia="Tahoma" w:hAnsi="Tahoma" w:cs="Tahoma"/>
          <w:color w:val="000000"/>
          <w:sz w:val="24"/>
          <w:szCs w:val="24"/>
        </w:rPr>
        <w:t xml:space="preserve">dren to get </w:t>
      </w:r>
      <w:r>
        <w:rPr>
          <w:rFonts w:ascii="Tahoma" w:eastAsia="Tahoma" w:hAnsi="Tahoma" w:cs="Tahoma"/>
          <w:sz w:val="24"/>
          <w:szCs w:val="24"/>
        </w:rPr>
        <w:t>into</w:t>
      </w:r>
      <w:r>
        <w:rPr>
          <w:rFonts w:ascii="Tahoma" w:eastAsia="Tahoma" w:hAnsi="Tahoma" w:cs="Tahoma"/>
          <w:color w:val="000000"/>
          <w:sz w:val="24"/>
          <w:szCs w:val="24"/>
        </w:rPr>
        <w:t xml:space="preserve"> a position that is out of view.</w:t>
      </w:r>
    </w:p>
    <w:p w:rsidR="00800C8D" w:rsidRDefault="00800C8D">
      <w:pPr>
        <w:pBdr>
          <w:top w:val="nil"/>
          <w:left w:val="nil"/>
          <w:bottom w:val="nil"/>
          <w:right w:val="nil"/>
          <w:between w:val="nil"/>
        </w:pBdr>
        <w:spacing w:after="0"/>
        <w:ind w:left="720"/>
        <w:rPr>
          <w:rFonts w:ascii="Tahoma" w:eastAsia="Tahoma" w:hAnsi="Tahoma" w:cs="Tahoma"/>
          <w:color w:val="000000"/>
          <w:sz w:val="24"/>
          <w:szCs w:val="24"/>
        </w:rPr>
      </w:pPr>
    </w:p>
    <w:p w:rsidR="00800C8D" w:rsidRDefault="007209C7">
      <w:pPr>
        <w:pBdr>
          <w:top w:val="nil"/>
          <w:left w:val="nil"/>
          <w:bottom w:val="nil"/>
          <w:right w:val="nil"/>
          <w:between w:val="nil"/>
        </w:pBdr>
        <w:spacing w:after="0"/>
        <w:ind w:left="720"/>
        <w:rPr>
          <w:rFonts w:ascii="Tahoma" w:eastAsia="Tahoma" w:hAnsi="Tahoma" w:cs="Tahoma"/>
          <w:b/>
          <w:color w:val="000000"/>
          <w:sz w:val="24"/>
          <w:szCs w:val="24"/>
          <w:u w:val="single"/>
        </w:rPr>
      </w:pPr>
      <w:r>
        <w:rPr>
          <w:rFonts w:ascii="Tahoma" w:eastAsia="Tahoma" w:hAnsi="Tahoma" w:cs="Tahoma"/>
          <w:b/>
          <w:color w:val="000000"/>
          <w:sz w:val="24"/>
          <w:szCs w:val="24"/>
          <w:u w:val="single"/>
        </w:rPr>
        <w:t xml:space="preserve">If children are on the playground </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u w:val="single"/>
        </w:rPr>
        <w:t xml:space="preserve">During </w:t>
      </w:r>
      <w:proofErr w:type="gramStart"/>
      <w:r>
        <w:rPr>
          <w:rFonts w:ascii="Tahoma" w:eastAsia="Tahoma" w:hAnsi="Tahoma" w:cs="Tahoma"/>
          <w:color w:val="000000"/>
          <w:sz w:val="24"/>
          <w:szCs w:val="24"/>
          <w:u w:val="single"/>
        </w:rPr>
        <w:t xml:space="preserve">playtimes, </w:t>
      </w:r>
      <w:r>
        <w:rPr>
          <w:rFonts w:ascii="Tahoma" w:eastAsia="Tahoma" w:hAnsi="Tahoma" w:cs="Tahoma"/>
          <w:color w:val="000000"/>
          <w:sz w:val="24"/>
          <w:szCs w:val="24"/>
        </w:rPr>
        <w:t xml:space="preserve"> classes</w:t>
      </w:r>
      <w:proofErr w:type="gramEnd"/>
      <w:r>
        <w:rPr>
          <w:rFonts w:ascii="Tahoma" w:eastAsia="Tahoma" w:hAnsi="Tahoma" w:cs="Tahoma"/>
          <w:color w:val="000000"/>
          <w:sz w:val="24"/>
          <w:szCs w:val="24"/>
        </w:rPr>
        <w:t xml:space="preserve"> on the playground must go to the outside classroom or the hub. Follow normal procedures: lock the door, draw the blinds and staff and children to stay out of view. If you are on the field, it </w:t>
      </w:r>
      <w:r>
        <w:rPr>
          <w:rFonts w:ascii="Tahoma" w:eastAsia="Tahoma" w:hAnsi="Tahoma" w:cs="Tahoma"/>
          <w:sz w:val="24"/>
          <w:szCs w:val="24"/>
        </w:rPr>
        <w:t xml:space="preserve">may </w:t>
      </w:r>
      <w:proofErr w:type="gramStart"/>
      <w:r>
        <w:rPr>
          <w:rFonts w:ascii="Tahoma" w:eastAsia="Tahoma" w:hAnsi="Tahoma" w:cs="Tahoma"/>
          <w:sz w:val="24"/>
          <w:szCs w:val="24"/>
        </w:rPr>
        <w:t xml:space="preserve">be </w:t>
      </w:r>
      <w:r>
        <w:rPr>
          <w:rFonts w:ascii="Tahoma" w:eastAsia="Tahoma" w:hAnsi="Tahoma" w:cs="Tahoma"/>
          <w:color w:val="000000"/>
          <w:sz w:val="24"/>
          <w:szCs w:val="24"/>
        </w:rPr>
        <w:t xml:space="preserve"> quicker</w:t>
      </w:r>
      <w:proofErr w:type="gramEnd"/>
      <w:r>
        <w:rPr>
          <w:rFonts w:ascii="Tahoma" w:eastAsia="Tahoma" w:hAnsi="Tahoma" w:cs="Tahoma"/>
          <w:color w:val="000000"/>
          <w:sz w:val="24"/>
          <w:szCs w:val="24"/>
        </w:rPr>
        <w:t xml:space="preserve"> to access the main building. </w:t>
      </w:r>
    </w:p>
    <w:p w:rsidR="00800C8D" w:rsidRDefault="007209C7">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u w:val="single"/>
        </w:rPr>
        <w:t>Lunchtime</w:t>
      </w:r>
      <w:r>
        <w:rPr>
          <w:rFonts w:ascii="Tahoma" w:eastAsia="Tahoma" w:hAnsi="Tahoma" w:cs="Tahoma"/>
          <w:color w:val="000000"/>
          <w:sz w:val="24"/>
          <w:szCs w:val="24"/>
          <w:u w:val="single"/>
        </w:rPr>
        <w:t>s:</w:t>
      </w:r>
    </w:p>
    <w:p w:rsidR="00800C8D" w:rsidRDefault="007209C7">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If there was a sighting of a suspicious person or a threat on the playground, the alarm button will be pressed on the walkie talkie followed by a verbal warning to signal a </w:t>
      </w:r>
      <w:r>
        <w:rPr>
          <w:rFonts w:ascii="Tahoma" w:eastAsia="Tahoma" w:hAnsi="Tahoma" w:cs="Tahoma"/>
          <w:color w:val="000000"/>
          <w:sz w:val="24"/>
          <w:szCs w:val="24"/>
          <w:u w:val="single"/>
        </w:rPr>
        <w:t>partial lockdown</w:t>
      </w:r>
      <w:r>
        <w:rPr>
          <w:rFonts w:ascii="Tahoma" w:eastAsia="Tahoma" w:hAnsi="Tahoma" w:cs="Tahoma"/>
          <w:color w:val="000000"/>
          <w:sz w:val="24"/>
          <w:szCs w:val="24"/>
        </w:rPr>
        <w:t xml:space="preserve"> – all children return to classrooms and partial lockdown proced</w:t>
      </w:r>
      <w:r>
        <w:rPr>
          <w:rFonts w:ascii="Tahoma" w:eastAsia="Tahoma" w:hAnsi="Tahoma" w:cs="Tahoma"/>
          <w:color w:val="000000"/>
          <w:sz w:val="24"/>
          <w:szCs w:val="24"/>
        </w:rPr>
        <w:t xml:space="preserve">ures will be in place. </w:t>
      </w:r>
    </w:p>
    <w:p w:rsidR="00800C8D" w:rsidRDefault="007209C7">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If there was an immediate threat on the playground, e.g. gunman, instruct children to run and hide. </w:t>
      </w:r>
      <w:r>
        <w:rPr>
          <w:rFonts w:ascii="Tahoma" w:eastAsia="Tahoma" w:hAnsi="Tahoma" w:cs="Tahoma"/>
          <w:sz w:val="24"/>
          <w:szCs w:val="24"/>
        </w:rPr>
        <w:t>Channel 2 will be used on</w:t>
      </w:r>
      <w:r>
        <w:rPr>
          <w:rFonts w:ascii="Tahoma" w:eastAsia="Tahoma" w:hAnsi="Tahoma" w:cs="Tahoma"/>
          <w:color w:val="000000"/>
          <w:sz w:val="24"/>
          <w:szCs w:val="24"/>
        </w:rPr>
        <w:t xml:space="preserve"> the walkie talkie followed by a verbal warning of full lockdown repeated 3 times.</w:t>
      </w:r>
      <w:r>
        <w:rPr>
          <w:rFonts w:ascii="Tahoma" w:eastAsia="Tahoma" w:hAnsi="Tahoma" w:cs="Tahoma"/>
          <w:sz w:val="24"/>
          <w:szCs w:val="24"/>
        </w:rPr>
        <w:t xml:space="preserve"> </w:t>
      </w:r>
      <w:r>
        <w:rPr>
          <w:rFonts w:ascii="Tahoma" w:eastAsia="Tahoma" w:hAnsi="Tahoma" w:cs="Tahoma"/>
          <w:color w:val="000000"/>
          <w:sz w:val="24"/>
          <w:szCs w:val="24"/>
        </w:rPr>
        <w:t>If there is a person ins</w:t>
      </w:r>
      <w:r>
        <w:rPr>
          <w:rFonts w:ascii="Tahoma" w:eastAsia="Tahoma" w:hAnsi="Tahoma" w:cs="Tahoma"/>
          <w:color w:val="000000"/>
          <w:sz w:val="24"/>
          <w:szCs w:val="24"/>
        </w:rPr>
        <w:t xml:space="preserve">ide the main building, classes will be evacuated out of the back gate and up to </w:t>
      </w:r>
      <w:proofErr w:type="spellStart"/>
      <w:r>
        <w:rPr>
          <w:rFonts w:ascii="Tahoma" w:eastAsia="Tahoma" w:hAnsi="Tahoma" w:cs="Tahoma"/>
          <w:color w:val="000000"/>
          <w:sz w:val="24"/>
          <w:szCs w:val="24"/>
        </w:rPr>
        <w:t>Raddlebarn</w:t>
      </w:r>
      <w:proofErr w:type="spellEnd"/>
      <w:r>
        <w:rPr>
          <w:rFonts w:ascii="Tahoma" w:eastAsia="Tahoma" w:hAnsi="Tahoma" w:cs="Tahoma"/>
          <w:color w:val="000000"/>
          <w:sz w:val="24"/>
          <w:szCs w:val="24"/>
        </w:rPr>
        <w:t xml:space="preserve"> School. </w:t>
      </w:r>
    </w:p>
    <w:p w:rsidR="00800C8D" w:rsidRDefault="00800C8D">
      <w:pPr>
        <w:rPr>
          <w:rFonts w:ascii="Tahoma" w:eastAsia="Tahoma" w:hAnsi="Tahoma" w:cs="Tahoma"/>
          <w:b/>
          <w:sz w:val="24"/>
          <w:szCs w:val="24"/>
        </w:rPr>
      </w:pPr>
    </w:p>
    <w:p w:rsidR="00800C8D" w:rsidRDefault="007209C7">
      <w:pPr>
        <w:rPr>
          <w:rFonts w:ascii="Tahoma" w:eastAsia="Tahoma" w:hAnsi="Tahoma" w:cs="Tahoma"/>
          <w:sz w:val="24"/>
          <w:szCs w:val="24"/>
        </w:rPr>
      </w:pPr>
      <w:r>
        <w:rPr>
          <w:rFonts w:ascii="Tahoma" w:eastAsia="Tahoma" w:hAnsi="Tahoma" w:cs="Tahoma"/>
          <w:b/>
          <w:sz w:val="24"/>
          <w:szCs w:val="24"/>
        </w:rPr>
        <w:t>Emergency Contact Numbers</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81"/>
      </w:tblGrid>
      <w:tr w:rsidR="00800C8D">
        <w:tc>
          <w:tcPr>
            <w:tcW w:w="0" w:type="auto"/>
          </w:tcPr>
          <w:p w:rsidR="00800C8D" w:rsidRDefault="007209C7">
            <w:pPr>
              <w:rPr>
                <w:rFonts w:ascii="Tahoma" w:eastAsia="Tahoma" w:hAnsi="Tahoma" w:cs="Tahoma"/>
                <w:sz w:val="24"/>
                <w:szCs w:val="24"/>
              </w:rPr>
            </w:pPr>
            <w:r>
              <w:rPr>
                <w:rFonts w:ascii="Tahoma" w:eastAsia="Tahoma" w:hAnsi="Tahoma" w:cs="Tahoma"/>
                <w:sz w:val="24"/>
                <w:szCs w:val="24"/>
              </w:rPr>
              <w:t xml:space="preserve">Debbie Norbury </w:t>
            </w:r>
          </w:p>
          <w:p w:rsidR="00800C8D" w:rsidRDefault="007209C7">
            <w:pPr>
              <w:rPr>
                <w:rFonts w:ascii="Tahoma" w:eastAsia="Tahoma" w:hAnsi="Tahoma" w:cs="Tahoma"/>
                <w:sz w:val="24"/>
                <w:szCs w:val="24"/>
              </w:rPr>
            </w:pPr>
            <w:r>
              <w:rPr>
                <w:rFonts w:ascii="Tahoma" w:eastAsia="Tahoma" w:hAnsi="Tahoma" w:cs="Tahoma"/>
                <w:sz w:val="24"/>
                <w:szCs w:val="24"/>
              </w:rPr>
              <w:t xml:space="preserve">Principal </w:t>
            </w:r>
          </w:p>
        </w:tc>
        <w:tc>
          <w:tcPr>
            <w:tcW w:w="0" w:type="auto"/>
          </w:tcPr>
          <w:p w:rsidR="00800C8D" w:rsidRDefault="007209C7">
            <w:pPr>
              <w:rPr>
                <w:rFonts w:ascii="Tahoma" w:eastAsia="Tahoma" w:hAnsi="Tahoma" w:cs="Tahoma"/>
                <w:sz w:val="24"/>
                <w:szCs w:val="24"/>
              </w:rPr>
            </w:pPr>
            <w:r>
              <w:rPr>
                <w:rFonts w:ascii="Tahoma" w:eastAsia="Tahoma" w:hAnsi="Tahoma" w:cs="Tahoma"/>
                <w:sz w:val="24"/>
                <w:szCs w:val="24"/>
              </w:rPr>
              <w:t>07739084593</w:t>
            </w:r>
          </w:p>
          <w:p w:rsidR="00800C8D" w:rsidRDefault="00800C8D">
            <w:pPr>
              <w:rPr>
                <w:rFonts w:ascii="Tahoma" w:eastAsia="Tahoma" w:hAnsi="Tahoma" w:cs="Tahoma"/>
                <w:sz w:val="24"/>
                <w:szCs w:val="24"/>
              </w:rPr>
            </w:pPr>
          </w:p>
        </w:tc>
      </w:tr>
      <w:tr w:rsidR="00800C8D">
        <w:tc>
          <w:tcPr>
            <w:tcW w:w="0" w:type="auto"/>
          </w:tcPr>
          <w:p w:rsidR="00800C8D" w:rsidRDefault="007209C7">
            <w:pPr>
              <w:rPr>
                <w:rFonts w:ascii="Tahoma" w:eastAsia="Tahoma" w:hAnsi="Tahoma" w:cs="Tahoma"/>
                <w:sz w:val="24"/>
                <w:szCs w:val="24"/>
              </w:rPr>
            </w:pPr>
            <w:r>
              <w:rPr>
                <w:rFonts w:ascii="Tahoma" w:eastAsia="Tahoma" w:hAnsi="Tahoma" w:cs="Tahoma"/>
                <w:sz w:val="24"/>
                <w:szCs w:val="24"/>
              </w:rPr>
              <w:t>Tracey Dunn</w:t>
            </w:r>
          </w:p>
          <w:p w:rsidR="00800C8D" w:rsidRDefault="007209C7">
            <w:pPr>
              <w:rPr>
                <w:rFonts w:ascii="Tahoma" w:eastAsia="Tahoma" w:hAnsi="Tahoma" w:cs="Tahoma"/>
                <w:sz w:val="24"/>
                <w:szCs w:val="24"/>
              </w:rPr>
            </w:pPr>
            <w:r>
              <w:rPr>
                <w:rFonts w:ascii="Tahoma" w:eastAsia="Tahoma" w:hAnsi="Tahoma" w:cs="Tahoma"/>
                <w:sz w:val="24"/>
                <w:szCs w:val="24"/>
              </w:rPr>
              <w:t>Vice Principal</w:t>
            </w:r>
          </w:p>
        </w:tc>
        <w:tc>
          <w:tcPr>
            <w:tcW w:w="0" w:type="auto"/>
          </w:tcPr>
          <w:p w:rsidR="00800C8D" w:rsidRDefault="007209C7">
            <w:pPr>
              <w:rPr>
                <w:rFonts w:ascii="Tahoma" w:eastAsia="Tahoma" w:hAnsi="Tahoma" w:cs="Tahoma"/>
                <w:sz w:val="24"/>
                <w:szCs w:val="24"/>
              </w:rPr>
            </w:pPr>
            <w:r>
              <w:rPr>
                <w:rFonts w:ascii="Tahoma" w:eastAsia="Tahoma" w:hAnsi="Tahoma" w:cs="Tahoma"/>
                <w:sz w:val="24"/>
                <w:szCs w:val="24"/>
              </w:rPr>
              <w:t>07737298485</w:t>
            </w:r>
          </w:p>
        </w:tc>
      </w:tr>
      <w:tr w:rsidR="00800C8D">
        <w:tc>
          <w:tcPr>
            <w:tcW w:w="0" w:type="auto"/>
          </w:tcPr>
          <w:p w:rsidR="00800C8D" w:rsidRDefault="007209C7">
            <w:pPr>
              <w:rPr>
                <w:rFonts w:ascii="Tahoma" w:eastAsia="Tahoma" w:hAnsi="Tahoma" w:cs="Tahoma"/>
                <w:sz w:val="24"/>
                <w:szCs w:val="24"/>
              </w:rPr>
            </w:pPr>
            <w:r>
              <w:rPr>
                <w:rFonts w:ascii="Tahoma" w:eastAsia="Tahoma" w:hAnsi="Tahoma" w:cs="Tahoma"/>
                <w:sz w:val="24"/>
                <w:szCs w:val="24"/>
              </w:rPr>
              <w:t>Main Office Line</w:t>
            </w:r>
          </w:p>
          <w:p w:rsidR="00800C8D" w:rsidRDefault="00800C8D">
            <w:pPr>
              <w:rPr>
                <w:rFonts w:ascii="Tahoma" w:eastAsia="Tahoma" w:hAnsi="Tahoma" w:cs="Tahoma"/>
                <w:sz w:val="24"/>
                <w:szCs w:val="24"/>
              </w:rPr>
            </w:pPr>
          </w:p>
        </w:tc>
        <w:tc>
          <w:tcPr>
            <w:tcW w:w="0" w:type="auto"/>
          </w:tcPr>
          <w:p w:rsidR="00800C8D" w:rsidRDefault="007209C7">
            <w:pPr>
              <w:rPr>
                <w:rFonts w:ascii="Tahoma" w:eastAsia="Tahoma" w:hAnsi="Tahoma" w:cs="Tahoma"/>
                <w:sz w:val="24"/>
                <w:szCs w:val="24"/>
              </w:rPr>
            </w:pPr>
            <w:r>
              <w:rPr>
                <w:rFonts w:ascii="Tahoma" w:eastAsia="Tahoma" w:hAnsi="Tahoma" w:cs="Tahoma"/>
                <w:sz w:val="24"/>
                <w:szCs w:val="24"/>
              </w:rPr>
              <w:t>0121 464 3125</w:t>
            </w:r>
          </w:p>
        </w:tc>
      </w:tr>
      <w:tr w:rsidR="00800C8D">
        <w:tc>
          <w:tcPr>
            <w:tcW w:w="0" w:type="auto"/>
          </w:tcPr>
          <w:p w:rsidR="00800C8D" w:rsidRDefault="007209C7">
            <w:pPr>
              <w:rPr>
                <w:rFonts w:ascii="Tahoma" w:eastAsia="Tahoma" w:hAnsi="Tahoma" w:cs="Tahoma"/>
                <w:sz w:val="24"/>
                <w:szCs w:val="24"/>
              </w:rPr>
            </w:pPr>
            <w:r>
              <w:rPr>
                <w:rFonts w:ascii="Tahoma" w:eastAsia="Tahoma" w:hAnsi="Tahoma" w:cs="Tahoma"/>
                <w:sz w:val="24"/>
                <w:szCs w:val="24"/>
              </w:rPr>
              <w:t xml:space="preserve">Secondary Office Line – Second phone in the office </w:t>
            </w:r>
          </w:p>
        </w:tc>
        <w:tc>
          <w:tcPr>
            <w:tcW w:w="0" w:type="auto"/>
          </w:tcPr>
          <w:p w:rsidR="00800C8D" w:rsidRDefault="007209C7">
            <w:pPr>
              <w:rPr>
                <w:rFonts w:ascii="Tahoma" w:eastAsia="Tahoma" w:hAnsi="Tahoma" w:cs="Tahoma"/>
                <w:sz w:val="24"/>
                <w:szCs w:val="24"/>
              </w:rPr>
            </w:pPr>
            <w:r>
              <w:rPr>
                <w:rFonts w:ascii="Tahoma" w:eastAsia="Tahoma" w:hAnsi="Tahoma" w:cs="Tahoma"/>
                <w:sz w:val="24"/>
                <w:szCs w:val="24"/>
              </w:rPr>
              <w:t>0121 675 3399</w:t>
            </w:r>
          </w:p>
        </w:tc>
      </w:tr>
    </w:tbl>
    <w:p w:rsidR="00800C8D" w:rsidRDefault="00800C8D">
      <w:pPr>
        <w:rPr>
          <w:rFonts w:ascii="Tahoma" w:eastAsia="Tahoma" w:hAnsi="Tahoma" w:cs="Tahoma"/>
          <w:b/>
          <w:sz w:val="24"/>
          <w:szCs w:val="24"/>
        </w:rPr>
      </w:pPr>
    </w:p>
    <w:sectPr w:rsidR="00800C8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05B9F"/>
    <w:multiLevelType w:val="multilevel"/>
    <w:tmpl w:val="6EB48746"/>
    <w:lvl w:ilvl="0">
      <w:start w:val="1"/>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FE7CC4"/>
    <w:multiLevelType w:val="multilevel"/>
    <w:tmpl w:val="75547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8D"/>
    <w:rsid w:val="007209C7"/>
    <w:rsid w:val="00800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FF6FB-5B64-496C-BFB3-075A650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7040C"/>
    <w:pPr>
      <w:ind w:left="720"/>
      <w:contextualSpacing/>
    </w:pPr>
  </w:style>
  <w:style w:type="table" w:styleId="TableGrid">
    <w:name w:val="Table Grid"/>
    <w:basedOn w:val="TableNormal"/>
    <w:uiPriority w:val="59"/>
    <w:rsid w:val="0001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1">
    <w:name w:val="nowrap1"/>
    <w:basedOn w:val="DefaultParagraphFont"/>
    <w:rsid w:val="000169F0"/>
  </w:style>
  <w:style w:type="paragraph" w:styleId="BalloonText">
    <w:name w:val="Balloon Text"/>
    <w:basedOn w:val="Normal"/>
    <w:link w:val="BalloonTextChar"/>
    <w:uiPriority w:val="99"/>
    <w:semiHidden/>
    <w:unhideWhenUsed/>
    <w:rsid w:val="00604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B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T6h4st87inER4dFnAUT1ecVPpQ==">AMUW2mW1rpk/VK0yc9LQJvqCYtrKFfmKM+vdF5/jt+ZaD+zVQu1YhogHsQREmL1puTQfEbc6KlppWKjZkxRAwWY7zrfDVhPIE20oAZA1WPqRIbaPctWZHZc=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Norbury</dc:creator>
  <cp:lastModifiedBy>Debbie Norbury</cp:lastModifiedBy>
  <cp:revision>2</cp:revision>
  <dcterms:created xsi:type="dcterms:W3CDTF">2021-03-09T11:45:00Z</dcterms:created>
  <dcterms:modified xsi:type="dcterms:W3CDTF">2021-03-09T11:45:00Z</dcterms:modified>
</cp:coreProperties>
</file>